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EF1" w:rsidRPr="00A046B1" w:rsidRDefault="00A046B1" w:rsidP="00A046B1">
      <w:pPr>
        <w:spacing w:after="0"/>
        <w:jc w:val="center"/>
        <w:rPr>
          <w:rFonts w:ascii="Times New Roman" w:hAnsi="Times New Roman" w:cs="Times New Roman"/>
          <w:b/>
          <w:sz w:val="28"/>
          <w:szCs w:val="28"/>
        </w:rPr>
      </w:pPr>
      <w:r w:rsidRPr="00A046B1">
        <w:rPr>
          <w:rFonts w:ascii="Times New Roman" w:hAnsi="Times New Roman" w:cs="Times New Roman"/>
          <w:b/>
          <w:sz w:val="28"/>
          <w:szCs w:val="28"/>
        </w:rPr>
        <w:t>BÀI TUYÊN TRUYỀN</w:t>
      </w:r>
    </w:p>
    <w:p w:rsidR="00FB6EF1" w:rsidRPr="00A046B1" w:rsidRDefault="00A046B1" w:rsidP="00A046B1">
      <w:pPr>
        <w:spacing w:after="0"/>
        <w:jc w:val="center"/>
        <w:rPr>
          <w:rFonts w:ascii="Times New Roman" w:hAnsi="Times New Roman" w:cs="Times New Roman"/>
          <w:b/>
          <w:sz w:val="28"/>
          <w:szCs w:val="28"/>
        </w:rPr>
      </w:pPr>
      <w:r w:rsidRPr="00A046B1">
        <w:rPr>
          <w:rFonts w:ascii="Times New Roman" w:hAnsi="Times New Roman" w:cs="Times New Roman"/>
          <w:b/>
          <w:sz w:val="28"/>
          <w:szCs w:val="28"/>
        </w:rPr>
        <w:t>Về bảo đảm an toàn thực phẩm nhân dịp Tết Trung thu năm 2025</w:t>
      </w:r>
      <w:r w:rsidRPr="00A046B1">
        <w:rPr>
          <w:rFonts w:ascii="Times New Roman" w:hAnsi="Times New Roman" w:cs="Times New Roman"/>
          <w:b/>
          <w:sz w:val="28"/>
          <w:szCs w:val="28"/>
        </w:rPr>
        <w:br/>
      </w:r>
    </w:p>
    <w:p w:rsidR="00A046B1" w:rsidRDefault="00A046B1" w:rsidP="00A046B1">
      <w:pPr>
        <w:spacing w:after="0" w:line="360" w:lineRule="auto"/>
        <w:ind w:firstLine="720"/>
        <w:jc w:val="both"/>
        <w:rPr>
          <w:rFonts w:ascii="Times New Roman" w:hAnsi="Times New Roman" w:cs="Times New Roman"/>
          <w:sz w:val="28"/>
          <w:szCs w:val="28"/>
        </w:rPr>
      </w:pPr>
      <w:r w:rsidRPr="00A046B1">
        <w:rPr>
          <w:rFonts w:ascii="Times New Roman" w:hAnsi="Times New Roman" w:cs="Times New Roman"/>
          <w:sz w:val="28"/>
          <w:szCs w:val="28"/>
        </w:rPr>
        <w:t xml:space="preserve">Tết Trung thu là dịp đoàn viên, vui chơi và thưởng thức các loại bánh kẹo, đặc biệt là bánh Trung thu. </w:t>
      </w:r>
    </w:p>
    <w:p w:rsidR="00A046B1" w:rsidRDefault="00A046B1" w:rsidP="00A046B1">
      <w:pPr>
        <w:spacing w:after="0" w:line="360" w:lineRule="auto"/>
        <w:ind w:firstLine="720"/>
        <w:jc w:val="both"/>
        <w:rPr>
          <w:rFonts w:ascii="Times New Roman" w:hAnsi="Times New Roman" w:cs="Times New Roman"/>
          <w:sz w:val="28"/>
          <w:szCs w:val="28"/>
        </w:rPr>
      </w:pPr>
      <w:r w:rsidRPr="00A046B1">
        <w:rPr>
          <w:rFonts w:ascii="Times New Roman" w:hAnsi="Times New Roman" w:cs="Times New Roman"/>
          <w:sz w:val="28"/>
          <w:szCs w:val="28"/>
        </w:rPr>
        <w:t>Đây cũng là thời điểm nhu cầu tiêu dùng thực phẩm tăng cao, nguy cơ mất an toàn thực phẩm có thể xảy ra nếu người dân sử dụng sản phẩm không rõ nguồn gốc, kém chất lượng.</w:t>
      </w:r>
    </w:p>
    <w:p w:rsidR="00A046B1" w:rsidRDefault="00A046B1" w:rsidP="00A046B1">
      <w:pPr>
        <w:spacing w:after="0" w:line="360" w:lineRule="auto"/>
        <w:ind w:firstLine="720"/>
        <w:jc w:val="both"/>
        <w:rPr>
          <w:rFonts w:ascii="Times New Roman" w:hAnsi="Times New Roman" w:cs="Times New Roman"/>
          <w:sz w:val="28"/>
          <w:szCs w:val="28"/>
        </w:rPr>
      </w:pPr>
      <w:r w:rsidRPr="00A046B1">
        <w:rPr>
          <w:rFonts w:ascii="Times New Roman" w:hAnsi="Times New Roman" w:cs="Times New Roman"/>
          <w:sz w:val="28"/>
          <w:szCs w:val="28"/>
        </w:rPr>
        <w:t>Để bảo vệ sức khỏe cộng đồ</w:t>
      </w:r>
      <w:r w:rsidR="00DA6000">
        <w:rPr>
          <w:rFonts w:ascii="Times New Roman" w:hAnsi="Times New Roman" w:cs="Times New Roman"/>
          <w:sz w:val="28"/>
          <w:szCs w:val="28"/>
        </w:rPr>
        <w:t>ng, Ngành</w:t>
      </w:r>
      <w:r w:rsidRPr="00A046B1">
        <w:rPr>
          <w:rFonts w:ascii="Times New Roman" w:hAnsi="Times New Roman" w:cs="Times New Roman"/>
          <w:sz w:val="28"/>
          <w:szCs w:val="28"/>
        </w:rPr>
        <w:t xml:space="preserve"> Y tế xã Thọ</w:t>
      </w:r>
      <w:r w:rsidR="00DA6000">
        <w:rPr>
          <w:rFonts w:ascii="Times New Roman" w:hAnsi="Times New Roman" w:cs="Times New Roman"/>
          <w:sz w:val="28"/>
          <w:szCs w:val="28"/>
        </w:rPr>
        <w:t xml:space="preserve"> Ngọc</w:t>
      </w:r>
      <w:r w:rsidRPr="00A046B1">
        <w:rPr>
          <w:rFonts w:ascii="Times New Roman" w:hAnsi="Times New Roman" w:cs="Times New Roman"/>
          <w:sz w:val="28"/>
          <w:szCs w:val="28"/>
        </w:rPr>
        <w:t xml:space="preserve"> khuyến cáo người dân thực hiện tốt các nội dung sau:</w:t>
      </w:r>
    </w:p>
    <w:p w:rsidR="007071DA" w:rsidRDefault="007071DA" w:rsidP="00A046B1">
      <w:pPr>
        <w:spacing w:after="0" w:line="360" w:lineRule="auto"/>
        <w:ind w:firstLine="720"/>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872512" cy="36599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ải xuống (8).jpg"/>
                    <pic:cNvPicPr/>
                  </pic:nvPicPr>
                  <pic:blipFill>
                    <a:blip r:embed="rId7">
                      <a:extLst>
                        <a:ext uri="{28A0092B-C50C-407E-A947-70E740481C1C}">
                          <a14:useLocalDpi xmlns:a14="http://schemas.microsoft.com/office/drawing/2010/main" val="0"/>
                        </a:ext>
                      </a:extLst>
                    </a:blip>
                    <a:stretch>
                      <a:fillRect/>
                    </a:stretch>
                  </pic:blipFill>
                  <pic:spPr>
                    <a:xfrm>
                      <a:off x="0" y="0"/>
                      <a:ext cx="5871847" cy="3659566"/>
                    </a:xfrm>
                    <a:prstGeom prst="rect">
                      <a:avLst/>
                    </a:prstGeom>
                  </pic:spPr>
                </pic:pic>
              </a:graphicData>
            </a:graphic>
          </wp:inline>
        </w:drawing>
      </w:r>
    </w:p>
    <w:p w:rsidR="00A046B1" w:rsidRDefault="00A046B1" w:rsidP="00A046B1">
      <w:pPr>
        <w:spacing w:after="0" w:line="360" w:lineRule="auto"/>
        <w:ind w:firstLine="720"/>
        <w:jc w:val="both"/>
        <w:rPr>
          <w:rFonts w:ascii="Times New Roman" w:hAnsi="Times New Roman" w:cs="Times New Roman"/>
          <w:b/>
          <w:sz w:val="28"/>
          <w:szCs w:val="28"/>
        </w:rPr>
      </w:pPr>
      <w:r w:rsidRPr="00A046B1">
        <w:rPr>
          <w:rFonts w:ascii="Times New Roman" w:hAnsi="Times New Roman" w:cs="Times New Roman"/>
          <w:b/>
          <w:sz w:val="28"/>
          <w:szCs w:val="28"/>
        </w:rPr>
        <w:t>1. Lựa chọn thực phẩm an toàn:</w:t>
      </w:r>
    </w:p>
    <w:p w:rsidR="00A046B1" w:rsidRDefault="00A046B1" w:rsidP="00A046B1">
      <w:pPr>
        <w:spacing w:after="0" w:line="360" w:lineRule="auto"/>
        <w:ind w:firstLine="720"/>
        <w:jc w:val="both"/>
        <w:rPr>
          <w:rFonts w:ascii="Times New Roman" w:hAnsi="Times New Roman" w:cs="Times New Roman"/>
          <w:b/>
          <w:sz w:val="28"/>
          <w:szCs w:val="28"/>
        </w:rPr>
      </w:pPr>
      <w:r w:rsidRPr="00A046B1">
        <w:rPr>
          <w:rFonts w:ascii="Times New Roman" w:hAnsi="Times New Roman" w:cs="Times New Roman"/>
          <w:sz w:val="28"/>
          <w:szCs w:val="28"/>
        </w:rPr>
        <w:t>- Mua bánh Trung thu và các loại thực phẩm tại cơ sở uy tín, có nhãn mác, hạn sử dụng, tem chống giả rõ ràng.</w:t>
      </w:r>
    </w:p>
    <w:p w:rsidR="00A046B1" w:rsidRPr="00A046B1" w:rsidRDefault="00A046B1" w:rsidP="00A046B1">
      <w:pPr>
        <w:spacing w:after="0" w:line="360" w:lineRule="auto"/>
        <w:ind w:firstLine="720"/>
        <w:jc w:val="both"/>
        <w:rPr>
          <w:rFonts w:ascii="Times New Roman" w:hAnsi="Times New Roman" w:cs="Times New Roman"/>
          <w:b/>
          <w:sz w:val="28"/>
          <w:szCs w:val="28"/>
        </w:rPr>
      </w:pPr>
      <w:r w:rsidRPr="00A046B1">
        <w:rPr>
          <w:rFonts w:ascii="Times New Roman" w:hAnsi="Times New Roman" w:cs="Times New Roman"/>
          <w:sz w:val="28"/>
          <w:szCs w:val="28"/>
        </w:rPr>
        <w:t>- Không mua, không sử dụng sản phẩm trôi nổi, không nhãn mác, không nguồn gốc xuất xứ</w:t>
      </w:r>
    </w:p>
    <w:p w:rsidR="00A046B1" w:rsidRDefault="00A046B1" w:rsidP="00A046B1">
      <w:pPr>
        <w:spacing w:after="0" w:line="360" w:lineRule="auto"/>
        <w:ind w:firstLine="720"/>
        <w:jc w:val="both"/>
        <w:rPr>
          <w:rFonts w:ascii="Times New Roman" w:hAnsi="Times New Roman" w:cs="Times New Roman"/>
          <w:b/>
          <w:sz w:val="28"/>
          <w:szCs w:val="28"/>
        </w:rPr>
      </w:pPr>
      <w:r w:rsidRPr="00A046B1">
        <w:rPr>
          <w:rFonts w:ascii="Times New Roman" w:hAnsi="Times New Roman" w:cs="Times New Roman"/>
          <w:b/>
          <w:sz w:val="28"/>
          <w:szCs w:val="28"/>
        </w:rPr>
        <w:t>2. Bảo quản thực phẩm đúng cách:</w:t>
      </w:r>
    </w:p>
    <w:p w:rsidR="00A046B1" w:rsidRDefault="00A046B1" w:rsidP="00A046B1">
      <w:pPr>
        <w:spacing w:after="0" w:line="360" w:lineRule="auto"/>
        <w:ind w:firstLine="720"/>
        <w:jc w:val="both"/>
        <w:rPr>
          <w:rFonts w:ascii="Times New Roman" w:hAnsi="Times New Roman" w:cs="Times New Roman"/>
          <w:sz w:val="28"/>
          <w:szCs w:val="28"/>
        </w:rPr>
      </w:pPr>
      <w:r w:rsidRPr="00A046B1">
        <w:rPr>
          <w:rFonts w:ascii="Times New Roman" w:hAnsi="Times New Roman" w:cs="Times New Roman"/>
          <w:sz w:val="28"/>
          <w:szCs w:val="28"/>
        </w:rPr>
        <w:t>- Bánh Trung thu và các loại kẹo ngọt cần được bảo quả</w:t>
      </w:r>
      <w:r>
        <w:rPr>
          <w:rFonts w:ascii="Times New Roman" w:hAnsi="Times New Roman" w:cs="Times New Roman"/>
          <w:sz w:val="28"/>
          <w:szCs w:val="28"/>
        </w:rPr>
        <w:t>n nơi khô ráo, thoáng mát.</w:t>
      </w:r>
    </w:p>
    <w:p w:rsidR="00A046B1" w:rsidRPr="00A046B1" w:rsidRDefault="00A046B1" w:rsidP="00A046B1">
      <w:pPr>
        <w:spacing w:after="0" w:line="360" w:lineRule="auto"/>
        <w:ind w:firstLine="720"/>
        <w:jc w:val="both"/>
        <w:rPr>
          <w:rFonts w:ascii="Times New Roman" w:hAnsi="Times New Roman" w:cs="Times New Roman"/>
          <w:b/>
          <w:sz w:val="28"/>
          <w:szCs w:val="28"/>
        </w:rPr>
      </w:pPr>
      <w:r w:rsidRPr="00A046B1">
        <w:rPr>
          <w:rFonts w:ascii="Times New Roman" w:hAnsi="Times New Roman" w:cs="Times New Roman"/>
          <w:sz w:val="28"/>
          <w:szCs w:val="28"/>
        </w:rPr>
        <w:lastRenderedPageBreak/>
        <w:t>- Thực phẩm đã mở gói cần được che đậy, cất giữ cẩn thận, tránh côn trùng xâm nhập.</w:t>
      </w:r>
    </w:p>
    <w:p w:rsidR="00A046B1" w:rsidRDefault="00A046B1" w:rsidP="00A046B1">
      <w:pPr>
        <w:spacing w:after="0" w:line="360" w:lineRule="auto"/>
        <w:ind w:left="225" w:firstLine="495"/>
        <w:jc w:val="both"/>
        <w:rPr>
          <w:rFonts w:ascii="Times New Roman" w:hAnsi="Times New Roman" w:cs="Times New Roman"/>
          <w:b/>
          <w:sz w:val="28"/>
          <w:szCs w:val="28"/>
        </w:rPr>
      </w:pPr>
      <w:r w:rsidRPr="00A046B1">
        <w:rPr>
          <w:rFonts w:ascii="Times New Roman" w:hAnsi="Times New Roman" w:cs="Times New Roman"/>
          <w:b/>
          <w:sz w:val="28"/>
          <w:szCs w:val="28"/>
        </w:rPr>
        <w:t>3. Ăn uống hợp lý, khoa học:</w:t>
      </w:r>
    </w:p>
    <w:p w:rsidR="00A046B1" w:rsidRDefault="00A046B1" w:rsidP="00A046B1">
      <w:pPr>
        <w:spacing w:after="0" w:line="360" w:lineRule="auto"/>
        <w:ind w:left="225" w:firstLine="495"/>
        <w:jc w:val="both"/>
        <w:rPr>
          <w:rFonts w:ascii="Times New Roman" w:hAnsi="Times New Roman" w:cs="Times New Roman"/>
          <w:b/>
          <w:sz w:val="28"/>
          <w:szCs w:val="28"/>
        </w:rPr>
      </w:pPr>
      <w:r w:rsidRPr="00A046B1">
        <w:rPr>
          <w:rFonts w:ascii="Times New Roman" w:hAnsi="Times New Roman" w:cs="Times New Roman"/>
          <w:sz w:val="28"/>
          <w:szCs w:val="28"/>
        </w:rPr>
        <w:t>- Không nên ăn quá nhiều bánh kẹo ngọt để tránh ảnh hưởng đến tiêu hóa, răng miệng và các bệnh mạn tính như tiểu đường, tim mạch.</w:t>
      </w:r>
    </w:p>
    <w:p w:rsidR="00A046B1" w:rsidRPr="00A046B1" w:rsidRDefault="00A046B1" w:rsidP="00A046B1">
      <w:pPr>
        <w:spacing w:after="0" w:line="360" w:lineRule="auto"/>
        <w:ind w:left="225" w:firstLine="495"/>
        <w:jc w:val="both"/>
        <w:rPr>
          <w:rFonts w:ascii="Times New Roman" w:hAnsi="Times New Roman" w:cs="Times New Roman"/>
          <w:b/>
          <w:sz w:val="28"/>
          <w:szCs w:val="28"/>
        </w:rPr>
      </w:pPr>
      <w:r w:rsidRPr="00A046B1">
        <w:rPr>
          <w:rFonts w:ascii="Times New Roman" w:hAnsi="Times New Roman" w:cs="Times New Roman"/>
          <w:sz w:val="28"/>
          <w:szCs w:val="28"/>
        </w:rPr>
        <w:t>- Tăng cường ăn rau xanh, hoa quả tươi, uống đủ nước.</w:t>
      </w:r>
    </w:p>
    <w:p w:rsidR="00A046B1" w:rsidRDefault="00A046B1" w:rsidP="00A046B1">
      <w:pPr>
        <w:spacing w:after="0" w:line="360" w:lineRule="auto"/>
        <w:ind w:firstLine="720"/>
        <w:jc w:val="both"/>
        <w:rPr>
          <w:rFonts w:ascii="Times New Roman" w:hAnsi="Times New Roman" w:cs="Times New Roman"/>
          <w:b/>
          <w:sz w:val="28"/>
          <w:szCs w:val="28"/>
        </w:rPr>
      </w:pPr>
      <w:r w:rsidRPr="00A046B1">
        <w:rPr>
          <w:rFonts w:ascii="Times New Roman" w:hAnsi="Times New Roman" w:cs="Times New Roman"/>
          <w:b/>
          <w:sz w:val="28"/>
          <w:szCs w:val="28"/>
        </w:rPr>
        <w:t>4. Phát hiện và thông báo kịp thời:</w:t>
      </w:r>
    </w:p>
    <w:p w:rsidR="007071DA" w:rsidRPr="00DA6000" w:rsidRDefault="00A046B1" w:rsidP="00DA6000">
      <w:pPr>
        <w:spacing w:after="0" w:line="360" w:lineRule="auto"/>
        <w:ind w:firstLine="720"/>
        <w:jc w:val="both"/>
        <w:rPr>
          <w:rFonts w:ascii="Times New Roman" w:hAnsi="Times New Roman" w:cs="Times New Roman"/>
          <w:b/>
          <w:sz w:val="28"/>
          <w:szCs w:val="28"/>
        </w:rPr>
      </w:pPr>
      <w:r w:rsidRPr="00A046B1">
        <w:rPr>
          <w:rFonts w:ascii="Times New Roman" w:hAnsi="Times New Roman" w:cs="Times New Roman"/>
          <w:sz w:val="28"/>
          <w:szCs w:val="28"/>
        </w:rPr>
        <w:t xml:space="preserve"> - Nếu phát hiện cơ sở buôn bán thực phẩm giả, kém chất lượng, người dân cần báo ngay cho chính quyền đị</w:t>
      </w:r>
      <w:r w:rsidR="00DA6000">
        <w:rPr>
          <w:rFonts w:ascii="Times New Roman" w:hAnsi="Times New Roman" w:cs="Times New Roman"/>
          <w:sz w:val="28"/>
          <w:szCs w:val="28"/>
        </w:rPr>
        <w:t xml:space="preserve">a phương </w:t>
      </w:r>
      <w:bookmarkStart w:id="0" w:name="_GoBack"/>
      <w:bookmarkEnd w:id="0"/>
      <w:r w:rsidRPr="00A046B1">
        <w:rPr>
          <w:rFonts w:ascii="Times New Roman" w:hAnsi="Times New Roman" w:cs="Times New Roman"/>
          <w:sz w:val="28"/>
          <w:szCs w:val="28"/>
        </w:rPr>
        <w:t>để xử lý.</w:t>
      </w:r>
    </w:p>
    <w:p w:rsidR="00A046B1" w:rsidRDefault="00A046B1" w:rsidP="00A046B1">
      <w:pPr>
        <w:spacing w:after="0" w:line="360" w:lineRule="auto"/>
        <w:ind w:firstLine="720"/>
        <w:jc w:val="both"/>
        <w:rPr>
          <w:rFonts w:ascii="Times New Roman" w:hAnsi="Times New Roman" w:cs="Times New Roman"/>
          <w:sz w:val="28"/>
          <w:szCs w:val="28"/>
        </w:rPr>
      </w:pPr>
      <w:r w:rsidRPr="00A046B1">
        <w:rPr>
          <w:rFonts w:ascii="Times New Roman" w:hAnsi="Times New Roman" w:cs="Times New Roman"/>
          <w:sz w:val="28"/>
          <w:szCs w:val="28"/>
        </w:rPr>
        <w:t>Đảm bảo an toàn thực phẩm không chỉ bảo vệ sức khỏe bản thân và gia đình mà còn góp phần xây dựng một Tết Trung thu vui tươi, lành mạ</w:t>
      </w:r>
      <w:r>
        <w:rPr>
          <w:rFonts w:ascii="Times New Roman" w:hAnsi="Times New Roman" w:cs="Times New Roman"/>
          <w:sz w:val="28"/>
          <w:szCs w:val="28"/>
        </w:rPr>
        <w:t>nh, an toàn cho</w:t>
      </w:r>
      <w:r w:rsidRPr="00A046B1">
        <w:rPr>
          <w:rFonts w:ascii="Times New Roman" w:hAnsi="Times New Roman" w:cs="Times New Roman"/>
          <w:sz w:val="28"/>
          <w:szCs w:val="28"/>
        </w:rPr>
        <w:t xml:space="preserve"> toàn xã hội.</w:t>
      </w:r>
    </w:p>
    <w:p w:rsidR="00A046B1" w:rsidRDefault="00DA6000" w:rsidP="00A046B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Ngành</w:t>
      </w:r>
      <w:r w:rsidR="00A046B1" w:rsidRPr="00A046B1">
        <w:rPr>
          <w:rFonts w:ascii="Times New Roman" w:hAnsi="Times New Roman" w:cs="Times New Roman"/>
          <w:sz w:val="28"/>
          <w:szCs w:val="28"/>
        </w:rPr>
        <w:t xml:space="preserve"> Y tế xã Thọ</w:t>
      </w:r>
      <w:r>
        <w:rPr>
          <w:rFonts w:ascii="Times New Roman" w:hAnsi="Times New Roman" w:cs="Times New Roman"/>
          <w:sz w:val="28"/>
          <w:szCs w:val="28"/>
        </w:rPr>
        <w:t xml:space="preserve"> Ngọc</w:t>
      </w:r>
      <w:r w:rsidR="00A046B1" w:rsidRPr="00A046B1">
        <w:rPr>
          <w:rFonts w:ascii="Times New Roman" w:hAnsi="Times New Roman" w:cs="Times New Roman"/>
          <w:sz w:val="28"/>
          <w:szCs w:val="28"/>
        </w:rPr>
        <w:t xml:space="preserve"> kính chúc toàn thể nhân dân</w:t>
      </w:r>
      <w:r>
        <w:rPr>
          <w:rFonts w:ascii="Times New Roman" w:hAnsi="Times New Roman" w:cs="Times New Roman"/>
          <w:sz w:val="28"/>
          <w:szCs w:val="28"/>
        </w:rPr>
        <w:t xml:space="preserve"> và các cháu thiếu niên, nhi đồng </w:t>
      </w:r>
      <w:r w:rsidR="00A046B1" w:rsidRPr="00A046B1">
        <w:rPr>
          <w:rFonts w:ascii="Times New Roman" w:hAnsi="Times New Roman" w:cs="Times New Roman"/>
          <w:sz w:val="28"/>
          <w:szCs w:val="28"/>
        </w:rPr>
        <w:t xml:space="preserve"> đón Tết Trung thu 2025 đầm ấm, vui vẻ và mạnh khỏe!</w:t>
      </w:r>
    </w:p>
    <w:p w:rsidR="00FB6EF1" w:rsidRPr="007071DA" w:rsidRDefault="00A046B1" w:rsidP="007071DA">
      <w:pPr>
        <w:shd w:val="clear" w:color="auto" w:fill="FFFFFF"/>
        <w:spacing w:before="75" w:after="75" w:line="198" w:lineRule="atLeast"/>
        <w:ind w:left="75" w:right="75"/>
        <w:jc w:val="both"/>
        <w:rPr>
          <w:rFonts w:ascii="Times New Roman" w:hAnsi="Times New Roman" w:cs="Times New Roman"/>
          <w:i/>
          <w:sz w:val="28"/>
          <w:szCs w:val="28"/>
        </w:rPr>
      </w:pPr>
      <w:r w:rsidRPr="00A046B1">
        <w:rPr>
          <w:rFonts w:ascii="Times New Roman" w:hAnsi="Times New Roman" w:cs="Times New Roman"/>
          <w:sz w:val="28"/>
          <w:szCs w:val="28"/>
        </w:rPr>
        <w:br/>
      </w:r>
    </w:p>
    <w:sectPr w:rsidR="00FB6EF1" w:rsidRPr="007071DA" w:rsidSect="00A046B1">
      <w:pgSz w:w="11907" w:h="16839" w:code="9"/>
      <w:pgMar w:top="1021" w:right="1021" w:bottom="1077" w:left="147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7071DA"/>
    <w:rsid w:val="00A046B1"/>
    <w:rsid w:val="00AA1D8D"/>
    <w:rsid w:val="00B47730"/>
    <w:rsid w:val="00CB0664"/>
    <w:rsid w:val="00DA6000"/>
    <w:rsid w:val="00FB6EF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7071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1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7071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1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5545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65C85-ED47-41BC-BE63-1BCADFD01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1557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Tin hoc</cp:lastModifiedBy>
  <cp:revision>4</cp:revision>
  <dcterms:created xsi:type="dcterms:W3CDTF">2013-12-23T23:15:00Z</dcterms:created>
  <dcterms:modified xsi:type="dcterms:W3CDTF">2025-09-24T08:27:00Z</dcterms:modified>
  <cp:category/>
</cp:coreProperties>
</file>